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Estrutura-base de Dissertação</w:t>
      </w:r>
    </w:p>
    <w:p>
      <w:r>
        <w:t>Estrutura-base editável e orientativa. A organização, nomenclatura e obrigatoriedade dos elementos podem variar conforme instituição, curso, programa e área do conhecimento. Consulte sempre o manual acadêmico e as normas vigentes adotadas pela sua instituição.</w:t>
      </w:r>
    </w:p>
    <w:p>
      <w:pPr>
        <w:pStyle w:val="Heading1"/>
      </w:pPr>
      <w:r>
        <w:t>Elementos iniciais — adapte à instituição</w:t>
      </w:r>
    </w:p>
    <w:p>
      <w:r>
        <w:t>[Instituição]</w:t>
        <w:br/>
        <w:t>[Curso/Programa]</w:t>
        <w:br/>
        <w:t>[Autor(a)]</w:t>
        <w:br/>
        <w:t>[Título]</w:t>
        <w:br/>
        <w:t>[Subtítulo, se houver]</w:t>
        <w:br/>
        <w:t>[Orientador(a), quando aplicável]</w:t>
        <w:br/>
        <w:t>[Local]</w:t>
        <w:br/>
        <w:t>[Ano]</w:t>
      </w:r>
    </w:p>
    <w:p>
      <w:pPr>
        <w:pStyle w:val="Heading1"/>
      </w:pPr>
      <w:r>
        <w:t>Resumo / Abstract e palavras-chave</w:t>
      </w:r>
    </w:p>
    <w:p>
      <w:r>
        <w:rPr>
          <w:i/>
        </w:rPr>
        <w:t>Orientação: elabore conforme as exigências do programa e da instituição.</w:t>
      </w:r>
    </w:p>
    <w:p>
      <w:pPr>
        <w:pStyle w:val="Heading1"/>
      </w:pPr>
      <w:r>
        <w:t>1. Introdução</w:t>
      </w:r>
    </w:p>
    <w:p>
      <w:r>
        <w:rPr>
          <w:i/>
        </w:rPr>
        <w:t>Orientação: apresente contexto, delimitação, problema, justificativa, objetivos e organização do trabalho, conforme pertinente.</w:t>
      </w:r>
    </w:p>
    <w:p>
      <w:pPr>
        <w:pStyle w:val="Heading1"/>
      </w:pPr>
      <w:r>
        <w:t>2. Fundamentação teórica / Revisão da literatura</w:t>
      </w:r>
    </w:p>
    <w:p>
      <w:r>
        <w:rPr>
          <w:i/>
        </w:rPr>
        <w:t>Orientação: construa criticamente a base conceitual e o estado do conhecimento relacionado ao problema.</w:t>
      </w:r>
    </w:p>
    <w:p>
      <w:pPr>
        <w:pStyle w:val="Heading1"/>
      </w:pPr>
      <w:r>
        <w:t>3. Procedimentos metodológicos</w:t>
      </w:r>
    </w:p>
    <w:p>
      <w:r>
        <w:rPr>
          <w:i/>
        </w:rPr>
        <w:t>Orientação: explicite decisões metodológicas com detalhamento suficiente para compreensão do percurso da pesquisa.</w:t>
      </w:r>
    </w:p>
    <w:p>
      <w:pPr>
        <w:pStyle w:val="Heading1"/>
      </w:pPr>
      <w:r>
        <w:t>4. Apresentação e análise dos resultados</w:t>
      </w:r>
    </w:p>
    <w:p>
      <w:r>
        <w:rPr>
          <w:i/>
        </w:rPr>
        <w:t>Orientação: apresente os resultados e desenvolva a análise de acordo com o método adotado.</w:t>
      </w:r>
    </w:p>
    <w:p>
      <w:pPr>
        <w:pStyle w:val="Heading1"/>
      </w:pPr>
      <w:r>
        <w:t>5. Discussão</w:t>
      </w:r>
    </w:p>
    <w:p>
      <w:r>
        <w:rPr>
          <w:i/>
        </w:rPr>
        <w:t>Orientação: interprete os achados em relação ao problema, objetivos, literatura e contribuições da pesquisa. Pode ser integrada à seção anterior conforme o programa.</w:t>
      </w:r>
    </w:p>
    <w:p>
      <w:pPr>
        <w:pStyle w:val="Heading1"/>
      </w:pPr>
      <w:r>
        <w:t>6. Considerações finais</w:t>
      </w:r>
    </w:p>
    <w:p>
      <w:r>
        <w:rPr>
          <w:i/>
        </w:rPr>
        <w:t>Orientação: sintetize respostas e contribuições, explicite limitações e indique desdobramentos pertinentes.</w:t>
      </w:r>
    </w:p>
    <w:p>
      <w:pPr>
        <w:pStyle w:val="Heading1"/>
      </w:pPr>
      <w:r>
        <w:t>Referências</w:t>
      </w:r>
    </w:p>
    <w:p>
      <w:r>
        <w:t>Orientação: relacione as fontes efetivamente citadas e aplique o padrão bibliográfico exigido pela instituição ou veículo.</w:t>
      </w:r>
    </w:p>
    <w:p>
      <w:r>
        <w:t>[Insira aqui as referências.]</w:t>
      </w:r>
    </w:p>
    <w:p>
      <w:pPr>
        <w:pStyle w:val="Heading1"/>
      </w:pPr>
      <w:r>
        <w:t>Elementos pós-textuais, quando aplicáveis</w:t>
      </w:r>
    </w:p>
    <w:p>
      <w:r>
        <w:t>[Apêndices, anexos, glossário e outros elementos exigidos ou pertinentes.]</w:t>
      </w:r>
    </w:p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