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NEOPESQUISA</w:t>
      </w:r>
    </w:p>
    <w:p>
      <w:pPr>
        <w:jc w:val="center"/>
      </w:pPr>
      <w:r>
        <w:rPr>
          <w:b/>
          <w:sz w:val="20"/>
        </w:rPr>
        <w:t>MODELO EDITÁVEL E ORIENTATIVO</w:t>
      </w:r>
    </w:p>
    <w:p>
      <w:pPr>
        <w:jc w:val="center"/>
      </w:pPr>
      <w:r>
        <w:rPr>
          <w:b/>
          <w:sz w:val="36"/>
        </w:rPr>
        <w:t>Ficha / Protocolo de Observação</w:t>
      </w:r>
    </w:p>
    <w:p>
      <w:r>
        <w:t>Modelo para registro sistemático de observações. Defina previamente o foco, as categorias e o papel do pesquisador conforme o método adotado.</w:t>
      </w:r>
    </w:p>
    <w:p>
      <w:pPr>
        <w:pStyle w:val="Heading1"/>
      </w:pPr>
      <w:r>
        <w:t>1. Identificação</w:t>
      </w:r>
    </w:p>
    <w:p>
      <w:r>
        <w:t>Pesquisa: [Digite aqui]</w:t>
        <w:br/>
        <w:t>Pesquisador(a)/observador(a): [Digite aqui]</w:t>
        <w:br/>
        <w:t>Objetivo específico relacionado: [Digite aqui]</w:t>
      </w:r>
    </w:p>
    <w:p>
      <w:pPr>
        <w:pStyle w:val="Heading1"/>
      </w:pPr>
      <w:r>
        <w:t>2. Contexto da observação</w:t>
      </w:r>
    </w:p>
    <w:p>
      <w:r>
        <w:t>Data: [Digite aqui]</w:t>
        <w:br/>
        <w:t>Horário: [Digite aqui]</w:t>
        <w:br/>
        <w:t>Local/contexto: [Digite aqui]</w:t>
        <w:br/>
        <w:t>Duração: [Digite aqui]</w:t>
        <w:br/>
        <w:t>Tipo/papel de observação, quando pertinente: [Digite aqui]</w:t>
      </w:r>
    </w:p>
    <w:p>
      <w:pPr>
        <w:pStyle w:val="Heading1"/>
      </w:pPr>
      <w:r>
        <w:t>3. Foco da observação</w:t>
      </w:r>
    </w:p>
    <w:p>
      <w:r>
        <w:t>[Descreva previamente o que deverá ser observado e por que isso é relevante para os objetivos da pesquisa.]</w:t>
      </w:r>
    </w:p>
    <w:p>
      <w:pPr>
        <w:pStyle w:val="Heading1"/>
      </w:pPr>
      <w:r>
        <w:t>4. Categorias ou aspectos de observação</w:t>
      </w:r>
    </w:p>
    <w:p>
      <w:r>
        <w:t>1. [Aspecto/categoria]</w:t>
        <w:br/>
        <w:t>2. [Aspecto/categoria]</w:t>
        <w:br/>
        <w:t>3. [Aspecto/categoria]</w:t>
      </w:r>
    </w:p>
    <w:p>
      <w:pPr>
        <w:pStyle w:val="Heading1"/>
      </w:pPr>
      <w:r>
        <w:t>5. Registro descritivo</w:t>
      </w:r>
    </w:p>
    <w:p>
      <w:r>
        <w:t>[Registre acontecimentos, comportamentos, interações, situações ou evidências observadas de forma descritiva.]</w:t>
      </w:r>
    </w:p>
    <w:p>
      <w:pPr>
        <w:pStyle w:val="Heading1"/>
      </w:pPr>
      <w:r>
        <w:t>6. Notas analíticas/reflexivas</w:t>
      </w:r>
    </w:p>
    <w:p>
      <w:r>
        <w:t>[Separe interpretações, hipóteses e reflexões do pesquisador do registro descritivo, quando pertinente ao método.]</w:t>
      </w:r>
    </w:p>
    <w:p>
      <w:pPr>
        <w:pStyle w:val="Heading1"/>
      </w:pPr>
      <w:r>
        <w:t>7. Ocorrências e condições do campo</w:t>
      </w:r>
    </w:p>
    <w:p>
      <w:r>
        <w:t>[Registre fatores que possam ter influenciado a observação ou a qualidade dos dados.]</w:t>
      </w:r>
    </w:p>
    <w:sectPr w:rsidR="00FC693F" w:rsidRPr="0006063C" w:rsidSect="00034616">
      <w:pgSz w:w="12240" w:h="15840"/>
      <w:pgMar w:top="1417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